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D8" w:rsidRDefault="00FA10D8" w:rsidP="00FA10D8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</w:p>
    <w:p w:rsidR="00FA10D8" w:rsidRPr="00FA10D8" w:rsidRDefault="00FA10D8" w:rsidP="00FA10D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10101"/>
          <w:sz w:val="28"/>
          <w:szCs w:val="28"/>
        </w:rPr>
      </w:pPr>
      <w:r w:rsidRPr="00FA10D8">
        <w:rPr>
          <w:b/>
          <w:color w:val="010101"/>
          <w:sz w:val="28"/>
          <w:szCs w:val="28"/>
        </w:rPr>
        <w:t xml:space="preserve">«Весенняя гроза». Конспект занятия по </w:t>
      </w:r>
      <w:proofErr w:type="gramStart"/>
      <w:r w:rsidRPr="00FA10D8">
        <w:rPr>
          <w:b/>
          <w:color w:val="010101"/>
          <w:sz w:val="28"/>
          <w:szCs w:val="28"/>
        </w:rPr>
        <w:t>изо</w:t>
      </w:r>
      <w:proofErr w:type="gramEnd"/>
      <w:r w:rsidRPr="00FA10D8">
        <w:rPr>
          <w:b/>
          <w:color w:val="010101"/>
          <w:sz w:val="28"/>
          <w:szCs w:val="28"/>
        </w:rPr>
        <w:t xml:space="preserve"> деятельности в подготовительной группе.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Программное содержание: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Образовательное - продолжать учить детей отражать в рисунке свои представления о стихийных явлениях природы (буря, ураган, гроза и т. п., объяснить принцип асимметрии, передающей движение </w:t>
      </w:r>
      <w:r>
        <w:rPr>
          <w:i/>
          <w:iCs/>
          <w:color w:val="010101"/>
          <w:sz w:val="28"/>
          <w:szCs w:val="28"/>
        </w:rPr>
        <w:t>(динамику картины)</w:t>
      </w:r>
      <w:r>
        <w:rPr>
          <w:color w:val="010101"/>
          <w:sz w:val="28"/>
          <w:szCs w:val="28"/>
        </w:rPr>
        <w:t>.</w:t>
      </w:r>
      <w:proofErr w:type="gramEnd"/>
      <w:r>
        <w:rPr>
          <w:color w:val="010101"/>
          <w:sz w:val="28"/>
          <w:szCs w:val="28"/>
        </w:rPr>
        <w:t xml:space="preserve"> Развивающее – развивать чувство цвета, формы, композиции. Инициировать поиск средств художественно-образной выразительности. Воспитательно</w:t>
      </w:r>
      <w:proofErr w:type="gramStart"/>
      <w:r>
        <w:rPr>
          <w:color w:val="010101"/>
          <w:sz w:val="28"/>
          <w:szCs w:val="28"/>
        </w:rPr>
        <w:t>е-</w:t>
      </w:r>
      <w:proofErr w:type="gramEnd"/>
      <w:r>
        <w:rPr>
          <w:color w:val="010101"/>
          <w:sz w:val="28"/>
          <w:szCs w:val="28"/>
        </w:rPr>
        <w:t xml:space="preserve"> воспитывать интерес к природе, дружеские отношения друг к другу, взаимопомощь.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Место проведения – группа 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Ход НОД  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Послушайте стихотворение Федора Тютчева </w:t>
      </w:r>
      <w:r>
        <w:rPr>
          <w:i/>
          <w:iCs/>
          <w:color w:val="010101"/>
          <w:sz w:val="28"/>
          <w:szCs w:val="28"/>
        </w:rPr>
        <w:t>«Весенняя гроза»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Люблю грозу в начале мая, когда весенний, первый гро</w:t>
      </w:r>
      <w:bookmarkStart w:id="0" w:name="_GoBack"/>
      <w:r>
        <w:rPr>
          <w:color w:val="010101"/>
          <w:sz w:val="28"/>
          <w:szCs w:val="28"/>
        </w:rPr>
        <w:t>м</w:t>
      </w:r>
      <w:bookmarkEnd w:id="0"/>
      <w:r>
        <w:rPr>
          <w:color w:val="010101"/>
          <w:sz w:val="28"/>
          <w:szCs w:val="28"/>
        </w:rPr>
        <w:t xml:space="preserve">, как бы </w:t>
      </w:r>
      <w:proofErr w:type="spellStart"/>
      <w:r>
        <w:rPr>
          <w:color w:val="010101"/>
          <w:sz w:val="28"/>
          <w:szCs w:val="28"/>
        </w:rPr>
        <w:t>резвяся</w:t>
      </w:r>
      <w:proofErr w:type="spellEnd"/>
      <w:r>
        <w:rPr>
          <w:color w:val="010101"/>
          <w:sz w:val="28"/>
          <w:szCs w:val="28"/>
        </w:rPr>
        <w:t xml:space="preserve"> и играя, грохочет в небе голубом.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Гремят раскаты молодые, вот дождик брызнул, пыль </w:t>
      </w:r>
      <w:proofErr w:type="spellStart"/>
      <w:r>
        <w:rPr>
          <w:color w:val="010101"/>
          <w:sz w:val="28"/>
          <w:szCs w:val="28"/>
        </w:rPr>
        <w:t>летит</w:t>
      </w:r>
      <w:proofErr w:type="gramStart"/>
      <w:r>
        <w:rPr>
          <w:color w:val="010101"/>
          <w:sz w:val="28"/>
          <w:szCs w:val="28"/>
        </w:rPr>
        <w:t>,п</w:t>
      </w:r>
      <w:proofErr w:type="gramEnd"/>
      <w:r>
        <w:rPr>
          <w:color w:val="010101"/>
          <w:sz w:val="28"/>
          <w:szCs w:val="28"/>
        </w:rPr>
        <w:t>овисли</w:t>
      </w:r>
      <w:proofErr w:type="spellEnd"/>
      <w:r>
        <w:rPr>
          <w:color w:val="010101"/>
          <w:sz w:val="28"/>
          <w:szCs w:val="28"/>
        </w:rPr>
        <w:t xml:space="preserve"> перлы дождевые, и солнце нити золотит.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 горы бежит поток проворный, в лесу не молкнет птичий гам, и гам лесной и шум нагорный – все вторит весело громам.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О каком явлении природы написал поэт Тютчев?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О. д.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Какие слова и выражения вам запомнились?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О. д.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Обратите внимание, как художники изображают это явление природы?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(показ репродукции И.И. Шишкин </w:t>
      </w:r>
      <w:r>
        <w:rPr>
          <w:i/>
          <w:iCs/>
          <w:color w:val="010101"/>
          <w:sz w:val="28"/>
          <w:szCs w:val="28"/>
        </w:rPr>
        <w:t>«Перед грозой»</w:t>
      </w:r>
      <w:r>
        <w:rPr>
          <w:color w:val="010101"/>
          <w:sz w:val="28"/>
          <w:szCs w:val="28"/>
        </w:rPr>
        <w:t>.)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-Что мы можем почувствовать, если окажемся там, в картине?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-Что мы можем услышать?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-Найдите, как художник передал ветер?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 Какие облака? </w:t>
      </w:r>
      <w:r>
        <w:rPr>
          <w:i/>
          <w:iCs/>
          <w:color w:val="010101"/>
          <w:sz w:val="28"/>
          <w:szCs w:val="28"/>
        </w:rPr>
        <w:t>(тучи)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-Какого цвета небо?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Что происходит с </w:t>
      </w:r>
      <w:proofErr w:type="spellStart"/>
      <w:r>
        <w:rPr>
          <w:color w:val="010101"/>
          <w:sz w:val="28"/>
          <w:szCs w:val="28"/>
        </w:rPr>
        <w:t>цветами</w:t>
      </w:r>
      <w:proofErr w:type="gramStart"/>
      <w:r>
        <w:rPr>
          <w:color w:val="010101"/>
          <w:sz w:val="28"/>
          <w:szCs w:val="28"/>
        </w:rPr>
        <w:t>,д</w:t>
      </w:r>
      <w:proofErr w:type="gramEnd"/>
      <w:r>
        <w:rPr>
          <w:color w:val="010101"/>
          <w:sz w:val="28"/>
          <w:szCs w:val="28"/>
        </w:rPr>
        <w:t>еревьями</w:t>
      </w:r>
      <w:proofErr w:type="spellEnd"/>
      <w:r>
        <w:rPr>
          <w:color w:val="010101"/>
          <w:sz w:val="28"/>
          <w:szCs w:val="28"/>
        </w:rPr>
        <w:t>, травами?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Как можно передать молнию? Ветер?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Какие краски можно использовать?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ТРИЗ – игра </w:t>
      </w:r>
      <w:r>
        <w:rPr>
          <w:i/>
          <w:iCs/>
          <w:color w:val="010101"/>
          <w:sz w:val="28"/>
          <w:szCs w:val="28"/>
        </w:rPr>
        <w:t>«Хорошо – плохо»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Как вы думаете, дождь – это хорошо или плохо?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О. д. – </w:t>
      </w:r>
      <w:r>
        <w:rPr>
          <w:i/>
          <w:iCs/>
          <w:color w:val="010101"/>
          <w:sz w:val="28"/>
          <w:szCs w:val="28"/>
        </w:rPr>
        <w:t>(хорошо – почему?</w:t>
      </w:r>
      <w:proofErr w:type="gramEnd"/>
      <w:r>
        <w:rPr>
          <w:i/>
          <w:iCs/>
          <w:color w:val="010101"/>
          <w:sz w:val="28"/>
          <w:szCs w:val="28"/>
        </w:rPr>
        <w:t xml:space="preserve"> </w:t>
      </w:r>
      <w:proofErr w:type="gramStart"/>
      <w:r>
        <w:rPr>
          <w:i/>
          <w:iCs/>
          <w:color w:val="010101"/>
          <w:sz w:val="28"/>
          <w:szCs w:val="28"/>
        </w:rPr>
        <w:t>Плохо – почему)</w:t>
      </w:r>
      <w:proofErr w:type="gramEnd"/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Как же можно спастись от непогоды?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О. д.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Чем опасна для человека гроза?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О. д.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Как можно спастись?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О. д.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Физ. Минутка </w:t>
      </w:r>
      <w:r>
        <w:rPr>
          <w:i/>
          <w:iCs/>
          <w:color w:val="010101"/>
          <w:sz w:val="28"/>
          <w:szCs w:val="28"/>
        </w:rPr>
        <w:t>«Ветер»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-Дует ветер нам в лицо, закачалось деревцо, ветер </w:t>
      </w:r>
      <w:proofErr w:type="spellStart"/>
      <w:r>
        <w:rPr>
          <w:color w:val="010101"/>
          <w:sz w:val="28"/>
          <w:szCs w:val="28"/>
        </w:rPr>
        <w:t>тише</w:t>
      </w:r>
      <w:proofErr w:type="gramStart"/>
      <w:r>
        <w:rPr>
          <w:color w:val="010101"/>
          <w:sz w:val="28"/>
          <w:szCs w:val="28"/>
        </w:rPr>
        <w:t>,т</w:t>
      </w:r>
      <w:proofErr w:type="gramEnd"/>
      <w:r>
        <w:rPr>
          <w:color w:val="010101"/>
          <w:sz w:val="28"/>
          <w:szCs w:val="28"/>
        </w:rPr>
        <w:t>ише</w:t>
      </w:r>
      <w:proofErr w:type="spellEnd"/>
      <w:r>
        <w:rPr>
          <w:color w:val="010101"/>
          <w:sz w:val="28"/>
          <w:szCs w:val="28"/>
        </w:rPr>
        <w:t>, тише, деревцо все выше, выше, выросло дерево!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В. – А теперь вы сами будете художниками, можете нарисовать свою весеннюю грозу, а музыка вам в этом поможет.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(художественная деятельность детей)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конце занятия оформляется выставка детских работ, а воспитатель читает стихотворение А. Блока </w:t>
      </w:r>
      <w:r>
        <w:rPr>
          <w:i/>
          <w:iCs/>
          <w:color w:val="010101"/>
          <w:sz w:val="28"/>
          <w:szCs w:val="28"/>
        </w:rPr>
        <w:t>«После грозы»</w:t>
      </w:r>
      <w:r>
        <w:rPr>
          <w:color w:val="010101"/>
          <w:sz w:val="28"/>
          <w:szCs w:val="28"/>
        </w:rPr>
        <w:t> (Г. Свиридов </w:t>
      </w:r>
      <w:r>
        <w:rPr>
          <w:i/>
          <w:iCs/>
          <w:color w:val="010101"/>
          <w:sz w:val="28"/>
          <w:szCs w:val="28"/>
        </w:rPr>
        <w:t>«Дождь</w:t>
      </w:r>
      <w:proofErr w:type="gramStart"/>
      <w:r>
        <w:rPr>
          <w:i/>
          <w:iCs/>
          <w:color w:val="010101"/>
          <w:sz w:val="28"/>
          <w:szCs w:val="28"/>
        </w:rPr>
        <w:t>.»</w:t>
      </w:r>
      <w:r>
        <w:rPr>
          <w:color w:val="010101"/>
          <w:sz w:val="28"/>
          <w:szCs w:val="28"/>
        </w:rPr>
        <w:t>)</w:t>
      </w:r>
      <w:proofErr w:type="gramEnd"/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Под величавые раскаты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Далеких, медленных громов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Встает трава, грозой примята,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 стебли гибкие цветов…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Последний ветер в содроганье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Приводит влажные листы.</w:t>
      </w:r>
    </w:p>
    <w:p w:rsid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Под ярким солнечным сияньем</w:t>
      </w:r>
    </w:p>
    <w:p w:rsidR="008E3E5D" w:rsidRPr="00FA10D8" w:rsidRDefault="00FA10D8" w:rsidP="00FA10D8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Блестят зеленые кусты. </w:t>
      </w:r>
    </w:p>
    <w:sectPr w:rsidR="008E3E5D" w:rsidRPr="00FA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F7"/>
    <w:rsid w:val="008E3E5D"/>
    <w:rsid w:val="00C222F7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2022-09-10T05:49:00Z</dcterms:created>
  <dcterms:modified xsi:type="dcterms:W3CDTF">2022-09-10T05:50:00Z</dcterms:modified>
</cp:coreProperties>
</file>